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56" w:rsidRPr="00620056" w:rsidRDefault="00620056" w:rsidP="00620056">
      <w:pPr>
        <w:jc w:val="center"/>
        <w:rPr>
          <w:b/>
          <w:u w:val="single"/>
        </w:rPr>
      </w:pPr>
      <w:r w:rsidRPr="00620056">
        <w:rPr>
          <w:b/>
          <w:u w:val="single"/>
        </w:rPr>
        <w:t>Midterm Study Guide for CIW Lessons</w:t>
      </w:r>
    </w:p>
    <w:p w:rsidR="00491FE0" w:rsidRPr="00620056" w:rsidRDefault="00620056">
      <w:pPr>
        <w:rPr>
          <w:b/>
        </w:rPr>
      </w:pPr>
      <w:r w:rsidRPr="00620056">
        <w:rPr>
          <w:b/>
        </w:rPr>
        <w:t>Lesson 1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IT Job Roles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Resume types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IT education and careers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Technology adoption models and their descriptions (4 models)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Business modeling (4 types)</w:t>
      </w:r>
    </w:p>
    <w:p w:rsidR="00620056" w:rsidRDefault="00620056" w:rsidP="00620056">
      <w:pPr>
        <w:pStyle w:val="ListParagraph"/>
        <w:numPr>
          <w:ilvl w:val="0"/>
          <w:numId w:val="1"/>
        </w:numPr>
      </w:pPr>
      <w:r>
        <w:t>Purpose of an ontology/business ontology</w:t>
      </w:r>
    </w:p>
    <w:p w:rsidR="00620056" w:rsidRPr="00620056" w:rsidRDefault="00620056">
      <w:pPr>
        <w:rPr>
          <w:b/>
        </w:rPr>
      </w:pPr>
    </w:p>
    <w:p w:rsidR="00620056" w:rsidRPr="00620056" w:rsidRDefault="00620056">
      <w:pPr>
        <w:rPr>
          <w:b/>
        </w:rPr>
      </w:pPr>
      <w:r w:rsidRPr="00620056">
        <w:rPr>
          <w:b/>
        </w:rPr>
        <w:t>Lesson 8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Spam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Cookies/cookie types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Configuring a browser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SSL</w:t>
      </w:r>
      <w:r w:rsidR="004E3FE8">
        <w:t>/TLS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Secure protocols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Types of malware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Spyware and virus removal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Updates/Patches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Firewalls</w:t>
      </w:r>
    </w:p>
    <w:p w:rsidR="00620056" w:rsidRDefault="00620056" w:rsidP="00620056">
      <w:pPr>
        <w:pStyle w:val="ListParagraph"/>
        <w:numPr>
          <w:ilvl w:val="0"/>
          <w:numId w:val="2"/>
        </w:numPr>
      </w:pPr>
      <w:r>
        <w:t>Security and Legal issues</w:t>
      </w:r>
    </w:p>
    <w:p w:rsidR="00620056" w:rsidRDefault="00620056"/>
    <w:p w:rsidR="00620056" w:rsidRPr="00620056" w:rsidRDefault="00620056">
      <w:pPr>
        <w:rPr>
          <w:b/>
        </w:rPr>
      </w:pPr>
      <w:r w:rsidRPr="00620056">
        <w:rPr>
          <w:b/>
        </w:rPr>
        <w:t>Lesson 6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What is a databases?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Relational databases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Types of database relationships (3)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Querying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Search engines and Information Portals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Popular search engines</w:t>
      </w:r>
    </w:p>
    <w:p w:rsidR="00620056" w:rsidRDefault="00620056" w:rsidP="00620056">
      <w:pPr>
        <w:pStyle w:val="ListParagraph"/>
        <w:numPr>
          <w:ilvl w:val="0"/>
          <w:numId w:val="3"/>
        </w:numPr>
      </w:pPr>
      <w:r>
        <w:t>Boolean operators</w:t>
      </w:r>
      <w:bookmarkStart w:id="0" w:name="_GoBack"/>
      <w:bookmarkEnd w:id="0"/>
    </w:p>
    <w:sectPr w:rsidR="0062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854"/>
    <w:multiLevelType w:val="hybridMultilevel"/>
    <w:tmpl w:val="7C6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D63"/>
    <w:multiLevelType w:val="hybridMultilevel"/>
    <w:tmpl w:val="7FEC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4478"/>
    <w:multiLevelType w:val="hybridMultilevel"/>
    <w:tmpl w:val="E93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56"/>
    <w:rsid w:val="00491FE0"/>
    <w:rsid w:val="004E3FE8"/>
    <w:rsid w:val="00620056"/>
    <w:rsid w:val="006B7D0D"/>
    <w:rsid w:val="00E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7FA30-9C39-468D-8F09-E02711C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Lonjel R.</dc:creator>
  <cp:keywords/>
  <dc:description/>
  <cp:lastModifiedBy>Hall, Lonjel R.</cp:lastModifiedBy>
  <cp:revision>2</cp:revision>
  <dcterms:created xsi:type="dcterms:W3CDTF">2015-01-08T22:11:00Z</dcterms:created>
  <dcterms:modified xsi:type="dcterms:W3CDTF">2015-01-08T22:20:00Z</dcterms:modified>
</cp:coreProperties>
</file>